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1F" w:rsidRDefault="008C791F" w:rsidP="008C7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10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8C791F" w:rsidRPr="005C7510" w:rsidRDefault="008C791F" w:rsidP="008C7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10">
        <w:rPr>
          <w:rFonts w:ascii="Times New Roman" w:hAnsi="Times New Roman" w:cs="Times New Roman"/>
          <w:b/>
          <w:sz w:val="24"/>
          <w:szCs w:val="24"/>
        </w:rPr>
        <w:t>«Курьинская средняя общеобразовательная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имени М.Т. </w:t>
      </w:r>
      <w:r w:rsidRPr="005C7510">
        <w:rPr>
          <w:rFonts w:ascii="Times New Roman" w:hAnsi="Times New Roman" w:cs="Times New Roman"/>
          <w:b/>
          <w:sz w:val="24"/>
          <w:szCs w:val="24"/>
        </w:rPr>
        <w:t xml:space="preserve"> Калашникова</w:t>
      </w:r>
    </w:p>
    <w:p w:rsidR="008C791F" w:rsidRDefault="008C791F" w:rsidP="008C7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91F" w:rsidRDefault="008C791F" w:rsidP="008C791F">
      <w:pPr>
        <w:rPr>
          <w:rFonts w:ascii="Times New Roman" w:hAnsi="Times New Roman" w:cs="Times New Roman"/>
          <w:sz w:val="28"/>
          <w:szCs w:val="28"/>
        </w:rPr>
      </w:pPr>
    </w:p>
    <w:p w:rsidR="008C791F" w:rsidRPr="002971DF" w:rsidRDefault="008C791F" w:rsidP="008C7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1D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7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71D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971D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ТВЕРЖДАЮ</w:t>
      </w:r>
      <w:r w:rsidRPr="002971DF">
        <w:rPr>
          <w:rFonts w:ascii="Times New Roman" w:hAnsi="Times New Roman" w:cs="Times New Roman"/>
          <w:sz w:val="24"/>
          <w:szCs w:val="24"/>
        </w:rPr>
        <w:t>:</w:t>
      </w:r>
    </w:p>
    <w:p w:rsidR="008C791F" w:rsidRPr="002971DF" w:rsidRDefault="008C791F" w:rsidP="008C7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Директор         школы</w:t>
      </w:r>
    </w:p>
    <w:p w:rsidR="008C791F" w:rsidRPr="002971DF" w:rsidRDefault="008C791F" w:rsidP="008C7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971DF">
        <w:rPr>
          <w:rFonts w:ascii="Times New Roman" w:hAnsi="Times New Roman" w:cs="Times New Roman"/>
          <w:sz w:val="24"/>
          <w:szCs w:val="24"/>
        </w:rPr>
        <w:t>___________/</w:t>
      </w:r>
      <w:r>
        <w:rPr>
          <w:rFonts w:ascii="Times New Roman" w:hAnsi="Times New Roman" w:cs="Times New Roman"/>
          <w:sz w:val="24"/>
          <w:szCs w:val="24"/>
        </w:rPr>
        <w:t>Легоньких Л.Н./</w:t>
      </w:r>
    </w:p>
    <w:p w:rsidR="008C791F" w:rsidRPr="0051595A" w:rsidRDefault="008C791F" w:rsidP="008C7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971D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595A">
        <w:rPr>
          <w:rFonts w:ascii="Times New Roman" w:hAnsi="Times New Roman" w:cs="Times New Roman"/>
          <w:sz w:val="24"/>
          <w:szCs w:val="24"/>
        </w:rPr>
        <w:t>0</w:t>
      </w:r>
      <w:r w:rsidRPr="00B44D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4D0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4D0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C791F" w:rsidRPr="00114D38" w:rsidRDefault="008C791F" w:rsidP="008C79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3A5" w:rsidRPr="002713A5" w:rsidRDefault="002713A5" w:rsidP="002713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7C58E5" w:rsidP="007C58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C58E5">
        <w:rPr>
          <w:rFonts w:ascii="Times New Roman" w:eastAsia="Calibri" w:hAnsi="Times New Roman" w:cs="Times New Roman"/>
          <w:sz w:val="24"/>
          <w:szCs w:val="24"/>
          <w:lang w:bidi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3019425</wp:posOffset>
            </wp:positionH>
            <wp:positionV relativeFrom="paragraph">
              <wp:posOffset>-33655</wp:posOffset>
            </wp:positionV>
            <wp:extent cx="2047875" cy="771525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537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13A5" w:rsidRPr="002713A5" w:rsidRDefault="002713A5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E314B" w:rsidRDefault="001E314B" w:rsidP="001E3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1E314B" w:rsidRDefault="001E314B" w:rsidP="001E3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 ЦЕНТРА «ТОЧКА РОСТА»</w:t>
      </w:r>
    </w:p>
    <w:p w:rsidR="001E314B" w:rsidRDefault="001E314B" w:rsidP="001E3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учебной дисциплине «Шахматы»</w:t>
      </w:r>
    </w:p>
    <w:p w:rsidR="001E314B" w:rsidRDefault="001E314B" w:rsidP="001E31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314B" w:rsidRDefault="001E314B" w:rsidP="001E3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1 год</w:t>
      </w:r>
    </w:p>
    <w:p w:rsidR="001E314B" w:rsidRDefault="001E314B" w:rsidP="001E3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2024-2025 учебный год</w:t>
      </w:r>
    </w:p>
    <w:p w:rsidR="001E314B" w:rsidRDefault="001E314B" w:rsidP="001E3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3A5" w:rsidRPr="002713A5" w:rsidRDefault="002713A5" w:rsidP="002713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Default="002713A5" w:rsidP="002713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C791F" w:rsidRDefault="008C791F" w:rsidP="002713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C791F" w:rsidRDefault="008C791F" w:rsidP="002713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C791F" w:rsidRDefault="008C791F" w:rsidP="002713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C791F" w:rsidRPr="002713A5" w:rsidRDefault="008C791F" w:rsidP="002713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713A5">
        <w:rPr>
          <w:rFonts w:ascii="Times New Roman" w:eastAsia="Calibri" w:hAnsi="Times New Roman" w:cs="Times New Roman"/>
          <w:sz w:val="24"/>
          <w:szCs w:val="24"/>
          <w:lang w:bidi="en-US"/>
        </w:rPr>
        <w:t>Составитель:</w:t>
      </w:r>
    </w:p>
    <w:p w:rsidR="002713A5" w:rsidRDefault="000216D7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Исмаилова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Наталья Дмитриевна</w:t>
      </w:r>
      <w:r w:rsidR="002713A5" w:rsidRPr="002713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</w:p>
    <w:p w:rsidR="002713A5" w:rsidRPr="002713A5" w:rsidRDefault="002713A5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учитель начальных классов</w:t>
      </w:r>
      <w:r w:rsidRPr="002713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</w:p>
    <w:p w:rsidR="002713A5" w:rsidRPr="002713A5" w:rsidRDefault="002713A5" w:rsidP="002713A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первая </w:t>
      </w:r>
      <w:r w:rsidRPr="002713A5">
        <w:rPr>
          <w:rFonts w:ascii="Times New Roman" w:eastAsia="Calibri" w:hAnsi="Times New Roman" w:cs="Times New Roman"/>
          <w:sz w:val="24"/>
          <w:szCs w:val="24"/>
          <w:lang w:bidi="en-US"/>
        </w:rPr>
        <w:t>квалификационная категория</w:t>
      </w:r>
    </w:p>
    <w:p w:rsidR="002713A5" w:rsidRPr="002713A5" w:rsidRDefault="002713A5" w:rsidP="002713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Default="002713A5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C4285" w:rsidRPr="002713A5" w:rsidRDefault="00AC4285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713A5" w:rsidRPr="002713A5" w:rsidRDefault="002713A5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C791F" w:rsidRDefault="000216D7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Курья </w:t>
      </w:r>
    </w:p>
    <w:p w:rsidR="002713A5" w:rsidRDefault="000216D7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2024 </w:t>
      </w:r>
    </w:p>
    <w:p w:rsidR="008C799A" w:rsidRDefault="008C799A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C799A" w:rsidRDefault="008C799A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C799A" w:rsidRPr="007A77FF" w:rsidRDefault="007A77FF" w:rsidP="008C7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СОДЕРЖАНИЕ РАБОЧЕЙ ПРОГРАММЫ</w:t>
      </w:r>
    </w:p>
    <w:p w:rsidR="008C799A" w:rsidRPr="007A77FF" w:rsidRDefault="008C799A" w:rsidP="008C79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tbl>
      <w:tblPr>
        <w:tblW w:w="0" w:type="auto"/>
        <w:tblLook w:val="04A0"/>
      </w:tblPr>
      <w:tblGrid>
        <w:gridCol w:w="534"/>
        <w:gridCol w:w="8221"/>
        <w:gridCol w:w="816"/>
      </w:tblGrid>
      <w:tr w:rsidR="008C799A" w:rsidRPr="008C799A" w:rsidTr="00A70FF9">
        <w:tc>
          <w:tcPr>
            <w:tcW w:w="534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Пояснительная</w:t>
            </w:r>
            <w:proofErr w:type="spellEnd"/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записка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8C799A" w:rsidRPr="008C799A" w:rsidTr="00A70FF9">
        <w:tc>
          <w:tcPr>
            <w:tcW w:w="534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Планируемые результаты</w:t>
            </w:r>
          </w:p>
        </w:tc>
        <w:tc>
          <w:tcPr>
            <w:tcW w:w="816" w:type="dxa"/>
            <w:shd w:val="clear" w:color="auto" w:fill="auto"/>
          </w:tcPr>
          <w:p w:rsidR="008C799A" w:rsidRPr="00A70FF9" w:rsidRDefault="00A70FF9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8C799A" w:rsidRPr="008C799A" w:rsidTr="00A70FF9">
        <w:tc>
          <w:tcPr>
            <w:tcW w:w="534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8221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Содержание тем курса внеурочной деятельности</w:t>
            </w:r>
          </w:p>
        </w:tc>
        <w:tc>
          <w:tcPr>
            <w:tcW w:w="816" w:type="dxa"/>
            <w:shd w:val="clear" w:color="auto" w:fill="auto"/>
          </w:tcPr>
          <w:p w:rsidR="008C799A" w:rsidRPr="008C799A" w:rsidRDefault="00A70FF9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8C799A" w:rsidRPr="008C799A" w:rsidTr="00A70FF9">
        <w:tc>
          <w:tcPr>
            <w:tcW w:w="534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8221" w:type="dxa"/>
            <w:shd w:val="clear" w:color="auto" w:fill="auto"/>
          </w:tcPr>
          <w:p w:rsidR="008C799A" w:rsidRPr="00CB0A32" w:rsidRDefault="00CB0A32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Календарно-тематическое </w:t>
            </w:r>
            <w:r w:rsidR="008C799A" w:rsidRPr="008C799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планирование</w:t>
            </w:r>
            <w:bookmarkStart w:id="0" w:name="_GoBack"/>
            <w:bookmarkEnd w:id="0"/>
          </w:p>
        </w:tc>
        <w:tc>
          <w:tcPr>
            <w:tcW w:w="816" w:type="dxa"/>
            <w:shd w:val="clear" w:color="auto" w:fill="auto"/>
          </w:tcPr>
          <w:p w:rsidR="008C799A" w:rsidRPr="00A70FF9" w:rsidRDefault="00A70FF9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8C799A" w:rsidRPr="008C799A" w:rsidTr="00A70FF9">
        <w:tc>
          <w:tcPr>
            <w:tcW w:w="534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8221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Описание  материально-технического и учебно-методического обеспечения рабочей программы</w:t>
            </w:r>
          </w:p>
        </w:tc>
        <w:tc>
          <w:tcPr>
            <w:tcW w:w="816" w:type="dxa"/>
            <w:shd w:val="clear" w:color="auto" w:fill="auto"/>
          </w:tcPr>
          <w:p w:rsidR="008C799A" w:rsidRPr="008C799A" w:rsidRDefault="00A70FF9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</w:t>
            </w:r>
          </w:p>
        </w:tc>
      </w:tr>
      <w:tr w:rsidR="008C799A" w:rsidRPr="008C799A" w:rsidTr="00A70FF9">
        <w:trPr>
          <w:trHeight w:val="293"/>
        </w:trPr>
        <w:tc>
          <w:tcPr>
            <w:tcW w:w="534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6. </w:t>
            </w:r>
          </w:p>
        </w:tc>
        <w:tc>
          <w:tcPr>
            <w:tcW w:w="8221" w:type="dxa"/>
            <w:shd w:val="clear" w:color="auto" w:fill="auto"/>
          </w:tcPr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Лист</w:t>
            </w:r>
            <w:proofErr w:type="spellEnd"/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корректировки</w:t>
            </w:r>
            <w:proofErr w:type="spellEnd"/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рабочей</w:t>
            </w:r>
            <w:proofErr w:type="spellEnd"/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79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8C799A" w:rsidRPr="008C799A" w:rsidRDefault="00A70FF9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12</w:t>
            </w:r>
          </w:p>
          <w:p w:rsidR="008C799A" w:rsidRPr="008C799A" w:rsidRDefault="008C799A" w:rsidP="00A70F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C799A" w:rsidRPr="002713A5" w:rsidRDefault="008C799A" w:rsidP="00271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91782" w:rsidRDefault="00C91782"/>
    <w:p w:rsidR="008C799A" w:rsidRDefault="008C799A" w:rsidP="00CB0A32">
      <w:pPr>
        <w:spacing w:after="0"/>
      </w:pPr>
    </w:p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8C799A" w:rsidRDefault="008C799A"/>
    <w:p w:rsidR="00AC4285" w:rsidRDefault="00AC4285"/>
    <w:p w:rsidR="00AC4285" w:rsidRDefault="00AC4285"/>
    <w:p w:rsidR="000216D7" w:rsidRDefault="000216D7">
      <w:r>
        <w:lastRenderedPageBreak/>
        <w:t xml:space="preserve">                                                                             </w:t>
      </w:r>
    </w:p>
    <w:p w:rsidR="008C799A" w:rsidRPr="008C799A" w:rsidRDefault="008C799A" w:rsidP="008C799A">
      <w:pPr>
        <w:jc w:val="center"/>
        <w:rPr>
          <w:rFonts w:ascii="Times New Roman" w:hAnsi="Times New Roman" w:cs="Times New Roman"/>
          <w:b/>
          <w:sz w:val="24"/>
        </w:rPr>
      </w:pPr>
      <w:r w:rsidRPr="008C799A">
        <w:rPr>
          <w:rFonts w:ascii="Times New Roman" w:hAnsi="Times New Roman" w:cs="Times New Roman"/>
          <w:b/>
          <w:sz w:val="24"/>
        </w:rPr>
        <w:t>1.ПОЯСНИТЕЛЬНАЯ ЗАПИСКА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</w:t>
      </w:r>
      <w:proofErr w:type="spellStart"/>
      <w:r w:rsidRPr="00ED1408">
        <w:rPr>
          <w:color w:val="000000"/>
          <w:szCs w:val="20"/>
        </w:rPr>
        <w:t>метапредметных</w:t>
      </w:r>
      <w:proofErr w:type="spellEnd"/>
      <w:r w:rsidRPr="00ED1408">
        <w:rPr>
          <w:color w:val="000000"/>
          <w:szCs w:val="20"/>
        </w:rPr>
        <w:t xml:space="preserve"> результатов.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b/>
          <w:bCs/>
          <w:color w:val="000000"/>
          <w:szCs w:val="20"/>
        </w:rPr>
        <w:t>Цели программы</w:t>
      </w:r>
      <w:r w:rsidRPr="00ED1408">
        <w:rPr>
          <w:color w:val="000000"/>
          <w:szCs w:val="20"/>
        </w:rPr>
        <w:t>: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·        </w:t>
      </w:r>
      <w:r w:rsidRPr="00ED1408">
        <w:rPr>
          <w:rStyle w:val="apple-converted-space"/>
          <w:color w:val="000000"/>
          <w:szCs w:val="20"/>
        </w:rPr>
        <w:t> </w:t>
      </w:r>
      <w:r w:rsidRPr="00ED1408">
        <w:rPr>
          <w:color w:val="000000"/>
          <w:szCs w:val="20"/>
        </w:rPr>
        <w:t>способствовать становлению личности младших школьников и наиболее полному  раскрытию их творческих способностей,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·        </w:t>
      </w:r>
      <w:r w:rsidRPr="00ED1408">
        <w:rPr>
          <w:rStyle w:val="apple-converted-space"/>
          <w:color w:val="000000"/>
          <w:szCs w:val="20"/>
        </w:rPr>
        <w:t> </w:t>
      </w:r>
      <w:r w:rsidRPr="00ED1408">
        <w:rPr>
          <w:color w:val="000000"/>
          <w:szCs w:val="20"/>
        </w:rPr>
        <w:t>реализовать многие позитивные идеи отечественных теоретиков и практиков — сделать обучение радостным, поддерживать устойчивый интерес к знаниям.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b/>
          <w:bCs/>
          <w:color w:val="000000"/>
          <w:szCs w:val="20"/>
        </w:rPr>
        <w:t>Задачи курса: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·        </w:t>
      </w:r>
      <w:r w:rsidRPr="00ED1408">
        <w:rPr>
          <w:rStyle w:val="apple-converted-space"/>
          <w:color w:val="000000"/>
          <w:szCs w:val="20"/>
        </w:rPr>
        <w:t> </w:t>
      </w:r>
      <w:r w:rsidRPr="00ED1408">
        <w:rPr>
          <w:color w:val="000000"/>
          <w:szCs w:val="20"/>
        </w:rPr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·        </w:t>
      </w:r>
      <w:r w:rsidRPr="00ED1408">
        <w:rPr>
          <w:rStyle w:val="apple-converted-space"/>
          <w:color w:val="000000"/>
          <w:szCs w:val="20"/>
        </w:rPr>
        <w:t> </w:t>
      </w:r>
      <w:r w:rsidRPr="00ED1408">
        <w:rPr>
          <w:color w:val="000000"/>
          <w:szCs w:val="20"/>
        </w:rPr>
        <w:t>формирование эстетического отношения к красоте окружающего мира;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·        </w:t>
      </w:r>
      <w:r w:rsidRPr="00ED1408">
        <w:rPr>
          <w:rStyle w:val="apple-converted-space"/>
          <w:color w:val="000000"/>
          <w:szCs w:val="20"/>
        </w:rPr>
        <w:t> </w:t>
      </w:r>
      <w:r w:rsidRPr="00ED1408">
        <w:rPr>
          <w:color w:val="000000"/>
          <w:szCs w:val="20"/>
        </w:rPr>
        <w:t>развитие умения контактировать со сверстниками в творческой и практической  деятельности;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·        </w:t>
      </w:r>
      <w:r w:rsidRPr="00ED1408">
        <w:rPr>
          <w:rStyle w:val="apple-converted-space"/>
          <w:color w:val="000000"/>
          <w:szCs w:val="20"/>
        </w:rPr>
        <w:t> </w:t>
      </w:r>
      <w:r w:rsidRPr="00ED1408">
        <w:rPr>
          <w:color w:val="000000"/>
          <w:szCs w:val="20"/>
        </w:rPr>
        <w:t>формирование чувства радости от результатов индивидуальной и коллектив</w:t>
      </w:r>
      <w:r w:rsidRPr="00ED1408">
        <w:rPr>
          <w:color w:val="000000"/>
          <w:szCs w:val="20"/>
        </w:rPr>
        <w:softHyphen/>
        <w:t>ной деятельности;</w:t>
      </w:r>
    </w:p>
    <w:p w:rsidR="00ED1408" w:rsidRPr="00ED1408" w:rsidRDefault="00ED1408" w:rsidP="00ED14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D1408">
        <w:rPr>
          <w:color w:val="000000"/>
          <w:szCs w:val="20"/>
        </w:rPr>
        <w:t>·        </w:t>
      </w:r>
      <w:r w:rsidRPr="00ED1408">
        <w:rPr>
          <w:rStyle w:val="apple-converted-space"/>
          <w:color w:val="000000"/>
          <w:szCs w:val="20"/>
        </w:rPr>
        <w:t> </w:t>
      </w:r>
      <w:r w:rsidRPr="00ED1408">
        <w:rPr>
          <w:color w:val="000000"/>
          <w:szCs w:val="20"/>
        </w:rPr>
        <w:t>умение осознанно решать творческие  задачи; стремиться к  само</w:t>
      </w:r>
      <w:r w:rsidRPr="00ED1408">
        <w:rPr>
          <w:color w:val="000000"/>
          <w:szCs w:val="20"/>
        </w:rPr>
        <w:softHyphen/>
        <w:t>реализации</w:t>
      </w:r>
    </w:p>
    <w:p w:rsidR="00ED1408" w:rsidRPr="008C799A" w:rsidRDefault="00ED1408" w:rsidP="008C7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C79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Объем программы: </w:t>
      </w:r>
      <w:r w:rsidRPr="008C799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реализацию курса отводится 1 час в неделю по 30-40 минут (34 часа в год).</w:t>
      </w:r>
    </w:p>
    <w:p w:rsidR="00ED1408" w:rsidRPr="00ED1408" w:rsidRDefault="00ED1408" w:rsidP="001C5A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14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D1408" w:rsidRPr="008C799A" w:rsidRDefault="008C799A" w:rsidP="008C79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C79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2. ПЛАНИРУЕМЫЕ РЕЗУЛЬТАТЫ</w:t>
      </w:r>
    </w:p>
    <w:p w:rsidR="00ED1408" w:rsidRPr="008C799A" w:rsidRDefault="00ED1408" w:rsidP="006D1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освоения программы курса.</w:t>
      </w:r>
    </w:p>
    <w:p w:rsidR="00ED1408" w:rsidRPr="008C799A" w:rsidRDefault="00ED1408" w:rsidP="006D18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D1408" w:rsidRPr="008C799A" w:rsidRDefault="00ED1408" w:rsidP="008C7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D1408" w:rsidRPr="008C799A" w:rsidRDefault="00ED1408" w:rsidP="008C7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D1408" w:rsidRPr="008C799A" w:rsidRDefault="00ED1408" w:rsidP="008C7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ED1408" w:rsidRPr="008C799A" w:rsidRDefault="00ED1408" w:rsidP="008C7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D1408" w:rsidRPr="008C799A" w:rsidRDefault="00ED1408" w:rsidP="008C79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7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C7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программы курса.</w:t>
      </w:r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способностью принимать и сохранять цели и задачи учебной деятельности, поиска средств её осуществления.</w:t>
      </w:r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 </w:t>
      </w:r>
    </w:p>
    <w:p w:rsidR="00ED1408" w:rsidRPr="008C799A" w:rsidRDefault="00ED1408" w:rsidP="008C79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эффективные способы достижения результата.</w:t>
      </w:r>
    </w:p>
    <w:p w:rsidR="00ED1408" w:rsidRPr="008C799A" w:rsidRDefault="00ED1408" w:rsidP="008C79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ED1408" w:rsidRPr="008C799A" w:rsidRDefault="00ED1408" w:rsidP="008C79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ED1408" w:rsidRPr="008C799A" w:rsidRDefault="00ED1408" w:rsidP="008C79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ED1408" w:rsidRPr="008C799A" w:rsidRDefault="00ED1408" w:rsidP="008C79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D1408" w:rsidRPr="008C799A" w:rsidRDefault="00ED1408" w:rsidP="008C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программы курса. </w:t>
      </w:r>
    </w:p>
    <w:p w:rsidR="00ED1408" w:rsidRPr="008C799A" w:rsidRDefault="00ED1408" w:rsidP="008C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1 учебного года дети должны знать:</w:t>
      </w:r>
    </w:p>
    <w:p w:rsidR="00ED1408" w:rsidRPr="008C799A" w:rsidRDefault="00ED1408" w:rsidP="008C79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ничья, вечный шах, двойной удар;</w:t>
      </w:r>
      <w:proofErr w:type="gramEnd"/>
    </w:p>
    <w:p w:rsidR="00ED1408" w:rsidRPr="008C799A" w:rsidRDefault="00ED1408" w:rsidP="008C79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шахматных фигур: ладья, слон, ферзь, конь, пешка, король;</w:t>
      </w:r>
    </w:p>
    <w:p w:rsidR="00ED1408" w:rsidRPr="008C799A" w:rsidRDefault="00ED1408" w:rsidP="008C79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хода и взятия каждой фигуры, обозначение ходов при записи </w:t>
      </w:r>
      <w:proofErr w:type="spellStart"/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партиии</w:t>
      </w:r>
      <w:proofErr w:type="spellEnd"/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эффективные способы достижения результата.</w:t>
      </w:r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D1408" w:rsidRPr="006D1839" w:rsidRDefault="00ED1408" w:rsidP="006D18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курса.</w:t>
      </w:r>
    </w:p>
    <w:p w:rsidR="00ED1408" w:rsidRPr="008C799A" w:rsidRDefault="00ED1408" w:rsidP="001C5A8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1 учебного года дети должны знать:</w:t>
      </w:r>
    </w:p>
    <w:p w:rsidR="00ED1408" w:rsidRPr="008C799A" w:rsidRDefault="00ED1408" w:rsidP="001C5A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ничья, вечный шах, двойной удар;</w:t>
      </w:r>
      <w:proofErr w:type="gramEnd"/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шахматных фигур: ладья, слон, ферзь, конь, пешка, король;</w:t>
      </w:r>
    </w:p>
    <w:p w:rsidR="00ED1408" w:rsidRPr="008C799A" w:rsidRDefault="00ED1408" w:rsidP="008C79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хода и взятия каждой фигуры, обоз</w:t>
      </w:r>
      <w:r w:rsidR="001C5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начение ходов при записи партии</w:t>
      </w:r>
    </w:p>
    <w:p w:rsidR="001C5A8D" w:rsidRDefault="001C5A8D" w:rsidP="001C5A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СОДЕРЖАНИЕ ТЕМ КУРСА ВНЕУРОЧНОЙ ДЕЯТЕЛЬНОСТИ</w:t>
      </w:r>
      <w:r w:rsidR="00ED1408" w:rsidRPr="00ED14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727BAF" w:rsidRPr="00727BAF" w:rsidRDefault="007F5295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Программой “Шахматная школа</w:t>
      </w:r>
      <w:r w:rsidRPr="00727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27BAF" w:rsidRPr="00727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” предусматривается 34 занятия (одно занятие в неделю). Учебный курс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такие</w:t>
      </w:r>
      <w:r w:rsidR="00727BAF" w:rsidRPr="00727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 w:rsidR="00727BAF" w:rsidRPr="00727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“Шахматная доска”, “Шахматные фигуры”, “Начальная расстановка фигур”, “Ходы и взятие фигур”, “Цель шахматной партии”, “Игра всеми </w:t>
      </w:r>
      <w:r w:rsidR="00727BAF" w:rsidRPr="00727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фигурами из начального положения”. На каждом из занятий прорабатывается элементарный шахматный материал с углубленным изучением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</w:t>
      </w:r>
    </w:p>
    <w:p w:rsidR="0033134D" w:rsidRDefault="00EC3FD2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C3FD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1. Волшебный мир шахмат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EC3FD2" w:rsidRDefault="00EC3FD2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Знакомство детей с шахматами. Легенда о возникновении шахмат. Основные вехи истории шахмат, их место в мировой культуре.</w:t>
      </w:r>
    </w:p>
    <w:p w:rsidR="00EC3FD2" w:rsidRDefault="00EC3FD2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Две армии на шахматной доске. Соперники, противники, партнеры. Расположение доски перед началом игры. Шахматные поля. Горизонтали, вертикали, диагонали. Фигуры и пешки.</w:t>
      </w:r>
    </w:p>
    <w:p w:rsidR="00EC3FD2" w:rsidRDefault="00EC3FD2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В какой последовательности расставлять фигуры и пешки на доске, чтобы не ошибиться. «Ферзь – любит свой цвет, а король – чужой цвет».</w:t>
      </w:r>
    </w:p>
    <w:p w:rsidR="00EC3FD2" w:rsidRPr="00EC3FD2" w:rsidRDefault="00EC3FD2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EC3FD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2. Шахматная нотация.</w:t>
      </w:r>
    </w:p>
    <w:p w:rsidR="00EC3FD2" w:rsidRDefault="00EC3FD2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Обозначение вертикалей и горизонталей на шахматной доске. «Адрес» поля как пересечение вертикали и горизонтали. Диаграмма. Центр и угловые поля.</w:t>
      </w:r>
    </w:p>
    <w:p w:rsidR="00EC3FD2" w:rsidRPr="00EC3FD2" w:rsidRDefault="00EC3FD2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EC3FD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3. Ладья и слон.</w:t>
      </w:r>
    </w:p>
    <w:p w:rsidR="00EC3FD2" w:rsidRDefault="00C75F1F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Ладья: как ходит и бьет белые фигуры соперника ладья. Вертикали и горизонтали на шахматной доске. Слон: как ходит и бьет слон.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Чернопольные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белопольные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слоны – разноцветные и одноцветные слоны. Диагонали.</w:t>
      </w:r>
    </w:p>
    <w:p w:rsidR="00C75F1F" w:rsidRPr="00C75F1F" w:rsidRDefault="00C75F1F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75F1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Урок 4. Нападение и взятие. </w:t>
      </w:r>
    </w:p>
    <w:p w:rsidR="00C75F1F" w:rsidRDefault="00C75F1F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Нападение на фигуру или пешку соперника. Линия действия фигуры. Как напасть на неприятельскую фигуру. Как определить, какая фигура находится под боем.</w:t>
      </w:r>
    </w:p>
    <w:p w:rsidR="00C75F1F" w:rsidRPr="00C75F1F" w:rsidRDefault="00C75F1F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75F1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5. Пешка.</w:t>
      </w:r>
    </w:p>
    <w:p w:rsidR="00C75F1F" w:rsidRDefault="00C75F1F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Пешка – душа шахматной партии. Сколько пешек на доске и как они называются. Как ходит и бьет пешка.</w:t>
      </w:r>
    </w:p>
    <w:p w:rsidR="00C75F1F" w:rsidRPr="00C75F1F" w:rsidRDefault="00C75F1F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75F1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6. Король.</w:t>
      </w:r>
    </w:p>
    <w:p w:rsidR="00C75F1F" w:rsidRDefault="00C75F1F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Король: как ходит и бьет фигуры противника (незащищенные!) король. Король – самая главная фигура.</w:t>
      </w:r>
    </w:p>
    <w:p w:rsidR="00B12435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7.</w:t>
      </w:r>
      <w:r w:rsidR="00B12435"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Ферзь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Ферзь: как ходит и бьёт ферзь. Ферзь, ладья, слон - дальнобойные фигуры. Ферзь самая сильная фигура. </w:t>
      </w:r>
    </w:p>
    <w:p w:rsidR="00B12435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Урок 8. Конь. </w:t>
      </w:r>
    </w:p>
    <w:p w:rsid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Конь: как ходит и бьёт. Как выглядит фигура (внешнее сходство с настоящими лошадьми) по сравнению с другими фигурами абстрактного дизайна. </w:t>
      </w:r>
    </w:p>
    <w:p w:rsidR="00563838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Урок 9. Ценность фигур. 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Пешка – «мера веса» шахматной фигуры. </w:t>
      </w:r>
      <w:proofErr w:type="gramStart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Сколько пешек «весят</w:t>
      </w:r>
      <w:proofErr w:type="gramEnd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» (или стоят) конь, слон, ладья и ферзь. Король бесценен. Понятие о выгодном и невыгодном размене.</w:t>
      </w:r>
    </w:p>
    <w:p w:rsidR="00563838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Урок 10 </w:t>
      </w:r>
      <w:r w:rsidR="00563838"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Особые ходы пешки</w:t>
      </w:r>
    </w:p>
    <w:p w:rsidR="00605B33" w:rsidRPr="00605B33" w:rsidRDefault="00563838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05B33"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Превращения пешки после достижения последней горизонтали. «Пешка идёт в</w:t>
      </w:r>
      <w:proofErr w:type="gramStart"/>
      <w:r w:rsidR="00605B33"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05B33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proofErr w:type="gramEnd"/>
      <w:r w:rsid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605B33"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ферзи». Процедура превращения: поставить пешку на последнюю горизонталь, а затем поменять на выбранную фигуру того же цвета. Взятие на проходе, битое поле.</w:t>
      </w:r>
    </w:p>
    <w:p w:rsidR="00605B33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11. Повторение пройденного материала: ходы фигур, ценность фигур.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Как ходят и бьют все фигуры и пешка, сравнительная ценность фигур – игра «шахматный базар»</w:t>
      </w:r>
    </w:p>
    <w:p w:rsidR="00605B33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12. Коррекционное занятие.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Турнир по пешечным шахматам (в игре участвуют только пешки и короли)</w:t>
      </w:r>
    </w:p>
    <w:p w:rsidR="00605B33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13. Защита от нападения.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Способы защиты от нападения: отход, защита с помощью другой фигуры (перекрытие), уничтожение атакующей пешки или фигуры.</w:t>
      </w:r>
    </w:p>
    <w:p w:rsidR="00605B33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14. Шах и защита от него.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Что такое шах. Шах различными фигурами. Три способа защиты от шаха: отход короля, перекрытие линии атаки, взятие атакующей фигуры или пешки.</w:t>
      </w:r>
    </w:p>
    <w:p w:rsidR="00605B33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15. Мат.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Цель шахматной партии. Что такое мат. Отличие мата от шаха. Как матуют пешка, ладья, слон, конь  и ферзь. Сдача партии в проигранной позиции.</w:t>
      </w:r>
    </w:p>
    <w:p w:rsidR="00605B33" w:rsidRPr="00563838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lastRenderedPageBreak/>
        <w:t>Урок 16. Простейшие матовые конструкции.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Стандартные позиции: мат по последней (первой) горизонтали; мат ферзём, которого поддерживают слон, конь, ладья, король и пешка.</w:t>
      </w:r>
      <w:proofErr w:type="gramEnd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Король на краю и в углу доски, поля для отступления.</w:t>
      </w:r>
    </w:p>
    <w:p w:rsid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17.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Пат. Ничья.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Что такое ничья. Разновидности ничьей. Недостаток материала для выигрыша с обеих сторон. Определение пата, чем отличается пат от мата. Соглашение на ничью. Вечный шах. Троекратное повторение позиции. Правило 50 ходов.</w:t>
      </w:r>
    </w:p>
    <w:p w:rsid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18. Повторение: задания на шах, мат и пат.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Повторение материала предыдущих уроков о шахе, мате, пате. Практический материал для тренировки.</w:t>
      </w:r>
    </w:p>
    <w:p w:rsid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243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Коррекционное занятие или турнир по шахматам.</w:t>
      </w:r>
    </w:p>
    <w:p w:rsidR="00605B33" w:rsidRPr="00605B33" w:rsidRDefault="00B12435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Важны – без четкого усвоения их учениками невозможно продолжать обучение. Уроки 18 и 19 помогают «подтянуть» отстающих. А для самых сильных учеников можно организовать в этот день небольшой турнир.</w:t>
      </w:r>
    </w:p>
    <w:p w:rsidR="00B12435" w:rsidRDefault="00B12435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Особый ход – рокировка.</w:t>
      </w:r>
    </w:p>
    <w:p w:rsidR="00B12435" w:rsidRDefault="00B12435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Определение и роль рокировки. Рокировать можно только один раз за партию. Виды рокировок: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короткая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 длинная. Как делается рокировка. Когда можно рокироваться. Как записывается ход рокировка.</w:t>
      </w:r>
    </w:p>
    <w:p w:rsidR="00B12435" w:rsidRDefault="00B12435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Двойной удар.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Что такое двойной удар. Кто может нанести двойной удар. Коневая вилка. Двойные удары ферзём, ладьёй, слоном, пешкой, королём. Самый опасный двойной удар – с нападением на короля соперника.</w:t>
      </w:r>
    </w:p>
    <w:p w:rsidR="00B12435" w:rsidRDefault="00B12435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Мат королем и ферзем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Стандартная связка «король + ферзь» против короля соперника. Когда могут встречаться такие позиции. Метод оттеснения короля в угол совместными усилиями. Патовые ловушки.</w:t>
      </w:r>
    </w:p>
    <w:p w:rsidR="00B12435" w:rsidRPr="00563838" w:rsidRDefault="00B12435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Мат ферзем и ладьей.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Связка «ферзь + ладья». На каких стадиях игры могут встречаться матовые атаки ферзём и ладьёй. Внимательная игра помогает избежать пата.</w:t>
      </w:r>
    </w:p>
    <w:p w:rsidR="006827C0" w:rsidRPr="00563838" w:rsidRDefault="006827C0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24. Мат двумя ладьями.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Матование</w:t>
      </w:r>
      <w:proofErr w:type="spellEnd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двумя ладьями одинокого короля. Линейный мат. Оттеснение короля на последнюю горизонталь. Мат по седьмой (второй) горизонтали при стеснённом положении короля.</w:t>
      </w:r>
    </w:p>
    <w:p w:rsidR="006827C0" w:rsidRDefault="006827C0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Повторение: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матование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одинокого короля разными фигурами.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Повторение различных способов </w:t>
      </w:r>
      <w:proofErr w:type="spellStart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матования</w:t>
      </w:r>
      <w:proofErr w:type="spellEnd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короля: ферзём и королём; ферзём и ладьёй, двумя ладьями</w:t>
      </w:r>
    </w:p>
    <w:p w:rsidR="006827C0" w:rsidRDefault="006827C0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 Коррекционное занятие или турнир.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Проведение шахматных партий от начала до конца. Игра всеми фигурами из начального положения (без пояснения о том, как лучше начинать шахматную партию).</w:t>
      </w:r>
    </w:p>
    <w:p w:rsidR="006827C0" w:rsidRPr="00563838" w:rsidRDefault="006827C0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27. Правила поведения во время игры.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Принятые правила поведения во время шахматной партии. Приветствие соперника, рукопожатие. Соблюдение тишины. Предложение ничьей. Правило «тронул – ходи». Как поправить фигуру на доске. Корректное совершение хода.</w:t>
      </w:r>
    </w:p>
    <w:p w:rsidR="006827C0" w:rsidRPr="00563838" w:rsidRDefault="006827C0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28. Шахматные часы.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Отличие шахматных часов </w:t>
      </w:r>
      <w:proofErr w:type="gramStart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от</w:t>
      </w:r>
      <w:proofErr w:type="gramEnd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обычных. Устройство часов и принципы игры с часами. Правильное расположение часов на столике. Флажок (на механических часах). Контроль времени. Цейтнот.</w:t>
      </w:r>
    </w:p>
    <w:p w:rsidR="00563838" w:rsidRDefault="00563838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29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Запись партии.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Отличие длинной нотации от короткой нотации. Сокращённые названия фигур, символы шаха, мата, взятия, короткой и длинной рокировки. Как записывают ходы пешки. Пример записи партии.</w:t>
      </w:r>
    </w:p>
    <w:p w:rsidR="00563838" w:rsidRDefault="00563838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30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Вилка.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Двойной удар конём – коневая вилка. На какой стадии встречаются такие удары. Внимание к коням соперника помогает избежать попадания под вилку. Шах с выигрышем фигуры.</w:t>
      </w:r>
    </w:p>
    <w:p w:rsidR="00563838" w:rsidRDefault="00563838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31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Сквозной удар.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Что такое сквозной удар. Когда может возникнуть возможность для двойного удара. Предпосылки для двойного удара.</w:t>
      </w:r>
    </w:p>
    <w:p w:rsidR="00563838" w:rsidRDefault="00563838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32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Повторени</w:t>
      </w:r>
      <w:proofErr w:type="gramStart"/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е-</w:t>
      </w:r>
      <w:proofErr w:type="gramEnd"/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итоговый тест.</w:t>
      </w:r>
    </w:p>
    <w:p w:rsidR="00605B33" w:rsidRPr="00605B33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Решение заданий: атака, защита, выгодный обмен, защита от шаха, мат, пат, двойное нападение, сквозной удар, запись партии.</w:t>
      </w:r>
      <w:proofErr w:type="gramEnd"/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Повторение: стандартные позиции и приёмы игры.</w:t>
      </w:r>
    </w:p>
    <w:p w:rsidR="00563838" w:rsidRDefault="00563838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33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Подведение итогов года.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C75F1F" w:rsidRDefault="00605B33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5B33">
        <w:rPr>
          <w:rFonts w:ascii="Times New Roman" w:eastAsia="Calibri" w:hAnsi="Times New Roman" w:cs="Times New Roman"/>
          <w:sz w:val="24"/>
          <w:szCs w:val="24"/>
          <w:lang w:bidi="en-US"/>
        </w:rPr>
        <w:t>Шахматная викторина. Вручение сертификатов «Я умею играть в шахматы»</w:t>
      </w:r>
      <w:r w:rsidR="00563838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563838" w:rsidRDefault="00563838" w:rsidP="00605B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Урок 34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56383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Турнир по окончанию обучения.</w:t>
      </w:r>
    </w:p>
    <w:p w:rsidR="00EC3FD2" w:rsidRDefault="00EC3FD2" w:rsidP="00EC3F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044B8" w:rsidRDefault="00A044B8" w:rsidP="001C5A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044B8" w:rsidRPr="00A044B8" w:rsidRDefault="00A044B8" w:rsidP="001C5A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  <w:sectPr w:rsidR="00A044B8" w:rsidRPr="00A044B8" w:rsidSect="009D7A17">
          <w:pgSz w:w="11906" w:h="16838"/>
          <w:pgMar w:top="567" w:right="567" w:bottom="567" w:left="1701" w:header="708" w:footer="708" w:gutter="0"/>
          <w:cols w:space="708"/>
          <w:docGrid w:linePitch="360"/>
        </w:sectPr>
      </w:pPr>
    </w:p>
    <w:p w:rsidR="00ED1408" w:rsidRPr="001C5A8D" w:rsidRDefault="000216D7" w:rsidP="001C5A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lastRenderedPageBreak/>
        <w:t>4.</w:t>
      </w:r>
      <w:r w:rsidR="001C5A8D" w:rsidRPr="001C5A8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ТЕМАТИЧЕСКОЕ ПЛАНИРОВАНИЕ</w:t>
      </w:r>
      <w:r w:rsidR="001C5A8D" w:rsidRPr="001C5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tbl>
      <w:tblPr>
        <w:tblW w:w="13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1"/>
        <w:gridCol w:w="50"/>
        <w:gridCol w:w="2973"/>
        <w:gridCol w:w="10064"/>
      </w:tblGrid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811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мир шахмат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шахматами. Легенда о возникновении шахмат. Две армии на шахматной доске. Соперники, противники, партнёры. Расположение доски перед началом игры. Шахматные поля. Горизонтали, вертикали, диагонали. Фигуры и пешки.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нотация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горизонталей и вертикалей на шахматной доске. «Адрес» поля как места пересечения вертикали и диагонали. Диаграмма. Центр и угловые поля.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Ладья и слон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Ладья; как ходит и бьёт фигуры соперника ладья. Вертикали и горизонтали на шахматной доске. Слон; как ходит и бьёт слон. </w:t>
            </w:r>
            <w:proofErr w:type="spell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Чернопольные</w:t>
            </w:r>
            <w:proofErr w:type="spell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белопольные</w:t>
            </w:r>
            <w:proofErr w:type="spell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слоны. Диагонали.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и взятие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на фигуру или пешку соперника. Линия действия фигуры. Как напасть на неприятельскую фигуру. Как определить, какая фигура находится под боем.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Пешка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Пешка – душа шахматной партии. Сколько пешек на доске и как они называются. Как ходит и бьёт пешка.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Король: как ходит и бьёт фигуры соперника (незащищённые!) король. Король – самая главная фигура. Место короля в начальном положении. Короля не бьют, но и под бой его ставить нельзя.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Ферзь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Ферзь: как ходит и бьёт ферзь. Ферзь, ладья, слон - дальнобойные фигуры. Ферзь самая сильная фигура. Место ферзя в начальном положении.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Конь: как ходит и бьёт. Как выглядит фигура (внешнее сходство с настоящими лошадьми) по сравнению с другими фигурами абстрактного дизайна. Место коня в начальном положении. Ход коня, взятие. Конь – легкая фигура.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фигур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Пешка – «мера веса» шахматной фигуры. </w:t>
            </w:r>
            <w:proofErr w:type="gram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пешек «весят</w:t>
            </w:r>
            <w:proofErr w:type="gram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(или стоят) конь, слон, ладья и ферзь. Король бесценен. Понятие о выгодном и невыгодном размене.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ходы пешки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Превращения пешки после достижения последней горизонтали. «Пешка идёт в ферзи». Процедура превращения: поставить пешку на последнюю горизонталь, а затем поменять на выбранную фигуру того же цвета. Взятие на проходе, битое поле.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материала: ходы фигур, ценность фигур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ходят и бьют все фигуры и пешка, сравнительная ценность фигур – игра «шахматный базар»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Коррекционное занятие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пешечным шахматам (в игре участвуют только пешки и короли)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 нападения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защиты от нападения: отход, защита с помощью другой фигуры (перекрытие), уничтожение атакующей пешки или фигуры.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 и защита от него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шах. Шах различными фигурами. Три способа защиты от шаха: отход короля, перекрытие линии атаки, взятие атакующей фигуры или пешки.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шахматной партии. Что такое мат. Отличие мата от шаха. Как матуют пешка, ладья, слон, конь  и ферзь. Сдача партии в проигранной позиции.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31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3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Простейшие матовые </w:t>
            </w: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конструкции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Стандартные позиции: мат по последней (первой) горизонтали; мат ферзём, которого </w:t>
            </w: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поддерживают слон, конь, ладья, король и пешка.</w:t>
            </w:r>
            <w:proofErr w:type="gram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Король на краю и в углу доски, поля для отступления.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Пат. Ничья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ничья. Разновидности ничьей. Недостаток материала для выигрыша с обеих сторон. Определение пата, чем отличается пат от мата. Соглашение на ничью. Вечный шах. Троекратное повторение позиции. Правило 50 ходов.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задания на шах, мат, пат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 предыдущих уроков о шахе, мате, пате. Практический материал для тренировки.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Коррекционное занятие или турнир по шахматам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базовых понятий шахмат: шах, мат, пат. Игра всеми фигурами из начального положения (без пояснения о том, как лучше начинать шахматную партию).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Особый ход - рокировка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цель рокировки. Рокировать можно только один раз за партию. Виды рокировок: короткая, длинная рокировки. Как делается рокировка. Когда можно рокировать. Как записывается ход рокировки.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Двойной удар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двойной удар. Кто может нанести двойной удар. Коневая вилка. Двойные удары ферзём, ладьёй, слоном, пешкой, королём. Самый опасный двойной удар – с нападением на короля соперника.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королём и ферзём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Стандартная связка «король + ферзь» против короля соперника. Когда могут встречаться такие позиции. Метод оттеснения короля в угол совместными усилиями. Патовые ловушки.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ферзём и ладьёй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Связка «ферзь + ладья». На каких стадиях игры могут встречаться матовые атаки ферзём и ладьёй. Внимательная игра помогает избежать пата.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двумя ладьями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двумя ладьями одинокого короля. Линейный мат. Оттеснение короля на последнюю горизонталь. Мат по седьмой (второй) горизонтали при стеснённом положении короля.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Повторение: </w:t>
            </w:r>
            <w:proofErr w:type="spell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одинокого короля разными фигурами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различных способов </w:t>
            </w:r>
            <w:proofErr w:type="spell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матования</w:t>
            </w:r>
            <w:proofErr w:type="spell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короля: ферзём и королём; ферзём и ладьёй, двумя ладьями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Коррекционное занятие или турнир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шахматных партий от начала до конца. Игра всеми фигурами из начального положения (без пояснения о том, как лучше начинать шахматную партию).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во время игры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Принятые правила поведения во время шахматной партии. Приветствие соперника, рукопожатие. Соблюдение тишины. Предложение ничьей. Правило «тронул – ходи». Как поправить фигуру на доске. Корректное совершение хода.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Шахматные часы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 шахматных часов от обычных. Устройство часов и принципы игры с часами. Правильное расположение часов на столике. Флажок (на механических часах). Контроль времени. Цейтнот.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партии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 длинной нотации от короткой нотации. Сокращённые названия фигур, символы шаха, мата, взятия, короткой и длинной рокировки. Как записывают ходы пешки. Пример записи партии.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Вилка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Двойной удар конём – коневая вилка. На какой стадии встречаются такие удары. Внимание к коням соперника помогает избежать попадания под вилку. Шах с выигрышем фигуры.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Сквозной удар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сквозной удар. Когда может возникнуть возможность для двойного удара. Предпосылки для двойного удара.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– итоговый тест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заданий: атака, защита, выгодный обмен, защита от шаха, мат, пат, двойное нападение, сквозной удар, запись партии.</w:t>
            </w:r>
            <w:proofErr w:type="gramEnd"/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Повторение: стандартные позиции и приёмы игры.</w:t>
            </w:r>
          </w:p>
        </w:tc>
      </w:tr>
      <w:tr w:rsidR="000216D7" w:rsidRPr="00A044B8" w:rsidTr="000216D7">
        <w:trPr>
          <w:tblCellSpacing w:w="0" w:type="dxa"/>
        </w:trPr>
        <w:tc>
          <w:tcPr>
            <w:tcW w:w="581" w:type="dxa"/>
            <w:gridSpan w:val="2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3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года</w:t>
            </w:r>
          </w:p>
        </w:tc>
        <w:tc>
          <w:tcPr>
            <w:tcW w:w="10064" w:type="dxa"/>
            <w:shd w:val="clear" w:color="auto" w:fill="FFFFFF"/>
            <w:hideMark/>
          </w:tcPr>
          <w:p w:rsidR="000216D7" w:rsidRPr="00A044B8" w:rsidRDefault="000216D7" w:rsidP="00ED14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викторина. Вручение сертификатов «Я умею играть в шахматы»</w:t>
            </w:r>
          </w:p>
        </w:tc>
      </w:tr>
    </w:tbl>
    <w:p w:rsidR="0033134D" w:rsidRDefault="0033134D" w:rsidP="00ED1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ectPr w:rsidR="0033134D" w:rsidSect="009D7A17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CB0A32" w:rsidRDefault="00CB0A32" w:rsidP="00CB0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C5A8D" w:rsidRPr="00CB0A32" w:rsidRDefault="00CB0A32" w:rsidP="00CB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</w:pPr>
      <w:r w:rsidRPr="00CB0A32">
        <w:rPr>
          <w:rFonts w:ascii="Times New Roman" w:eastAsia="Calibri" w:hAnsi="Times New Roman" w:cs="Times New Roman"/>
          <w:b/>
          <w:sz w:val="32"/>
          <w:szCs w:val="24"/>
          <w:lang w:bidi="en-US"/>
        </w:rPr>
        <w:t>5.Материально-техническое и учебно-методическое обеспечение рабочей программы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1C5A8D" w:rsidRPr="00CB0A32" w:rsidTr="00CB0A32">
        <w:trPr>
          <w:tblCellSpacing w:w="0" w:type="dxa"/>
        </w:trPr>
        <w:tc>
          <w:tcPr>
            <w:tcW w:w="4550" w:type="pct"/>
            <w:shd w:val="clear" w:color="auto" w:fill="FFFFFF"/>
            <w:hideMark/>
          </w:tcPr>
          <w:p w:rsidR="000216D7" w:rsidRPr="000216D7" w:rsidRDefault="001C5A8D" w:rsidP="00CB0A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Наглядные пособия</w:t>
            </w:r>
            <w:r w:rsidR="00021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5A8D" w:rsidRPr="00CB0A32" w:rsidTr="00CB0A32">
        <w:trPr>
          <w:tblCellSpacing w:w="0" w:type="dxa"/>
        </w:trPr>
        <w:tc>
          <w:tcPr>
            <w:tcW w:w="4550" w:type="pct"/>
            <w:shd w:val="clear" w:color="auto" w:fill="FFFFFF"/>
            <w:hideMark/>
          </w:tcPr>
          <w:p w:rsidR="001C5A8D" w:rsidRPr="00CB0A32" w:rsidRDefault="000216D7" w:rsidP="00021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Коробки с </w:t>
            </w:r>
            <w:r w:rsidR="001C5A8D" w:rsidRPr="00CB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шахматные доски</w:t>
            </w:r>
          </w:p>
        </w:tc>
      </w:tr>
    </w:tbl>
    <w:p w:rsidR="001C5A8D" w:rsidRPr="00CB0A32" w:rsidRDefault="001C5A8D" w:rsidP="00CB0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1C5A8D" w:rsidRPr="00CB0A32" w:rsidTr="00CB0A32">
        <w:trPr>
          <w:tblCellSpacing w:w="0" w:type="dxa"/>
        </w:trPr>
        <w:tc>
          <w:tcPr>
            <w:tcW w:w="4550" w:type="pct"/>
            <w:shd w:val="clear" w:color="auto" w:fill="FFFFFF"/>
            <w:hideMark/>
          </w:tcPr>
          <w:p w:rsidR="001C5A8D" w:rsidRPr="00CB0A32" w:rsidRDefault="001C5A8D" w:rsidP="00CB0A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Учебное оборудование</w:t>
            </w:r>
          </w:p>
        </w:tc>
      </w:tr>
      <w:tr w:rsidR="001C5A8D" w:rsidRPr="00CB0A32" w:rsidTr="00CB0A32">
        <w:trPr>
          <w:tblCellSpacing w:w="0" w:type="dxa"/>
        </w:trPr>
        <w:tc>
          <w:tcPr>
            <w:tcW w:w="4550" w:type="pct"/>
            <w:shd w:val="clear" w:color="auto" w:fill="FFFFFF"/>
            <w:hideMark/>
          </w:tcPr>
          <w:p w:rsidR="001C5A8D" w:rsidRPr="00CB0A32" w:rsidRDefault="001C5A8D" w:rsidP="00CB0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Классная доска с набором приспособлений для крепления таблиц.</w:t>
            </w:r>
          </w:p>
          <w:p w:rsidR="001C5A8D" w:rsidRDefault="001C5A8D" w:rsidP="00CB0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доска.</w:t>
            </w:r>
          </w:p>
          <w:p w:rsidR="000216D7" w:rsidRDefault="000216D7" w:rsidP="00CB0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216D7" w:rsidRPr="00CB0A32" w:rsidRDefault="000216D7" w:rsidP="00CB0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Ноутбук.</w:t>
            </w:r>
          </w:p>
        </w:tc>
      </w:tr>
    </w:tbl>
    <w:p w:rsidR="001C5A8D" w:rsidRPr="00CB0A32" w:rsidRDefault="001C5A8D" w:rsidP="00CB0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408" w:rsidRPr="00CB0A32" w:rsidRDefault="00ED1408" w:rsidP="00CB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В. Барский. Шахматная школа для учителя. Методическое пособие для учителя. Библиотека РШФ, Москва, 2016.</w:t>
      </w:r>
    </w:p>
    <w:p w:rsidR="00ED1408" w:rsidRPr="00CB0A32" w:rsidRDefault="00ED1408" w:rsidP="00CB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В. Барский. Шахматная школа. Учебник для младших классов. </w:t>
      </w:r>
      <w:proofErr w:type="spellStart"/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Поляндрия</w:t>
      </w:r>
      <w:proofErr w:type="spellEnd"/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библиотека РШФ, 2016.</w:t>
      </w:r>
    </w:p>
    <w:p w:rsidR="00ED1408" w:rsidRPr="00CB0A32" w:rsidRDefault="00ED1408" w:rsidP="00CB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Примерные программы внеурочной деятельности. Начальное и основное образование / под ред. В.А.Горского – М.: Просвещение, 2012.    </w:t>
      </w:r>
    </w:p>
    <w:p w:rsidR="00ED1408" w:rsidRPr="00CB0A32" w:rsidRDefault="00ED1408" w:rsidP="00CB0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И. </w:t>
      </w:r>
      <w:proofErr w:type="spellStart"/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Бондаревский</w:t>
      </w:r>
      <w:proofErr w:type="spellEnd"/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Учитесь играть в шахматы. М., </w:t>
      </w:r>
      <w:proofErr w:type="spellStart"/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CB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 </w:t>
      </w:r>
    </w:p>
    <w:p w:rsidR="00ED1408" w:rsidRPr="00ED1408" w:rsidRDefault="00ED1408" w:rsidP="00ED140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D1408" w:rsidRDefault="00ED1408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AC4285" w:rsidRDefault="00AC4285">
      <w:pPr>
        <w:rPr>
          <w:rFonts w:ascii="Times New Roman" w:hAnsi="Times New Roman" w:cs="Times New Roman"/>
          <w:sz w:val="28"/>
          <w:szCs w:val="28"/>
        </w:rPr>
      </w:pPr>
    </w:p>
    <w:p w:rsidR="00CB0A32" w:rsidRDefault="00CB0A32">
      <w:pPr>
        <w:rPr>
          <w:rFonts w:ascii="Times New Roman" w:hAnsi="Times New Roman" w:cs="Times New Roman"/>
          <w:sz w:val="28"/>
          <w:szCs w:val="28"/>
        </w:rPr>
      </w:pPr>
    </w:p>
    <w:p w:rsidR="003E636E" w:rsidRDefault="003E636E" w:rsidP="00CB0A32">
      <w:pPr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B0A32" w:rsidRPr="00CB0A32" w:rsidRDefault="00CB0A32" w:rsidP="00CB0A32">
      <w:pPr>
        <w:ind w:left="360"/>
        <w:jc w:val="center"/>
        <w:rPr>
          <w:rFonts w:ascii="Times New Roman" w:eastAsia="Calibri" w:hAnsi="Times New Roman" w:cs="Times New Roman"/>
          <w:b/>
          <w:sz w:val="24"/>
        </w:rPr>
      </w:pPr>
      <w:r w:rsidRPr="00CB0A32">
        <w:rPr>
          <w:rFonts w:ascii="Times New Roman" w:eastAsia="Calibri" w:hAnsi="Times New Roman" w:cs="Times New Roman"/>
          <w:b/>
          <w:sz w:val="24"/>
        </w:rPr>
        <w:lastRenderedPageBreak/>
        <w:t>6.ЛИСТ КОРРЕКТИРОВКИ РАБОЧЕЙ ПРОГРАММЫ</w:t>
      </w:r>
    </w:p>
    <w:p w:rsidR="00CB0A32" w:rsidRPr="00CB0A32" w:rsidRDefault="00CB0A32" w:rsidP="00CB0A3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B0A32">
        <w:rPr>
          <w:rFonts w:ascii="Times New Roman" w:eastAsia="Calibri" w:hAnsi="Times New Roman" w:cs="Times New Roman"/>
          <w:b/>
        </w:rPr>
        <w:t>___________ класс</w:t>
      </w:r>
    </w:p>
    <w:p w:rsidR="00CB0A32" w:rsidRPr="00CB0A32" w:rsidRDefault="00CB0A32" w:rsidP="00CB0A32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8"/>
        <w:gridCol w:w="1417"/>
        <w:gridCol w:w="1418"/>
        <w:gridCol w:w="2268"/>
      </w:tblGrid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0A3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0A32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0A32">
              <w:rPr>
                <w:rFonts w:ascii="Times New Roman" w:eastAsia="Calibri" w:hAnsi="Times New Roman" w:cs="Times New Roman"/>
                <w:b/>
              </w:rPr>
              <w:t>Дата не выдачи</w:t>
            </w:r>
          </w:p>
          <w:p w:rsidR="00CB0A32" w:rsidRPr="00CB0A32" w:rsidRDefault="00CB0A32" w:rsidP="00CB0A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0A32">
              <w:rPr>
                <w:rFonts w:ascii="Times New Roman" w:eastAsia="Calibri" w:hAnsi="Times New Roman" w:cs="Times New Roman"/>
                <w:b/>
              </w:rPr>
              <w:t>Дата выдачи</w:t>
            </w: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0A32">
              <w:rPr>
                <w:rFonts w:ascii="Times New Roman" w:eastAsia="Calibri" w:hAnsi="Times New Roman" w:cs="Times New Roman"/>
                <w:b/>
              </w:rPr>
              <w:t>Причина</w:t>
            </w: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0A32" w:rsidRPr="00CB0A32" w:rsidTr="00E7027A">
        <w:tc>
          <w:tcPr>
            <w:tcW w:w="675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A32" w:rsidRPr="00CB0A32" w:rsidRDefault="00CB0A32" w:rsidP="00CB0A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B0A32" w:rsidRPr="00CB0A32" w:rsidRDefault="00CB0A32" w:rsidP="00CB0A32">
      <w:pPr>
        <w:spacing w:after="0"/>
        <w:ind w:left="360"/>
        <w:rPr>
          <w:rFonts w:ascii="Times New Roman" w:eastAsia="Calibri" w:hAnsi="Times New Roman" w:cs="Times New Roman"/>
          <w:sz w:val="24"/>
        </w:rPr>
      </w:pPr>
    </w:p>
    <w:p w:rsidR="00CB0A32" w:rsidRPr="00ED1408" w:rsidRDefault="00CB0A32">
      <w:pPr>
        <w:rPr>
          <w:rFonts w:ascii="Times New Roman" w:hAnsi="Times New Roman" w:cs="Times New Roman"/>
          <w:sz w:val="28"/>
          <w:szCs w:val="28"/>
        </w:rPr>
      </w:pPr>
    </w:p>
    <w:sectPr w:rsidR="00CB0A32" w:rsidRPr="00ED1408" w:rsidSect="009D7A1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555" w:rsidRDefault="00127555" w:rsidP="00CB0A32">
      <w:pPr>
        <w:spacing w:after="0" w:line="240" w:lineRule="auto"/>
      </w:pPr>
      <w:r>
        <w:separator/>
      </w:r>
    </w:p>
  </w:endnote>
  <w:endnote w:type="continuationSeparator" w:id="0">
    <w:p w:rsidR="00127555" w:rsidRDefault="00127555" w:rsidP="00C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555" w:rsidRDefault="00127555" w:rsidP="00CB0A32">
      <w:pPr>
        <w:spacing w:after="0" w:line="240" w:lineRule="auto"/>
      </w:pPr>
      <w:r>
        <w:separator/>
      </w:r>
    </w:p>
  </w:footnote>
  <w:footnote w:type="continuationSeparator" w:id="0">
    <w:p w:rsidR="00127555" w:rsidRDefault="00127555" w:rsidP="00CB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F3D"/>
    <w:multiLevelType w:val="multilevel"/>
    <w:tmpl w:val="FD88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80A0B"/>
    <w:multiLevelType w:val="multilevel"/>
    <w:tmpl w:val="FA0C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95559"/>
    <w:multiLevelType w:val="multilevel"/>
    <w:tmpl w:val="1682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F361A1"/>
    <w:multiLevelType w:val="multilevel"/>
    <w:tmpl w:val="6824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408"/>
    <w:rsid w:val="000216D7"/>
    <w:rsid w:val="00127555"/>
    <w:rsid w:val="001C5A8D"/>
    <w:rsid w:val="001E314B"/>
    <w:rsid w:val="00257F8B"/>
    <w:rsid w:val="002713A5"/>
    <w:rsid w:val="0033134D"/>
    <w:rsid w:val="00362766"/>
    <w:rsid w:val="003656B9"/>
    <w:rsid w:val="003E636E"/>
    <w:rsid w:val="004C1260"/>
    <w:rsid w:val="00563838"/>
    <w:rsid w:val="00605B33"/>
    <w:rsid w:val="00637471"/>
    <w:rsid w:val="006827C0"/>
    <w:rsid w:val="00692A8B"/>
    <w:rsid w:val="006D0991"/>
    <w:rsid w:val="006D1839"/>
    <w:rsid w:val="00710589"/>
    <w:rsid w:val="00727BAF"/>
    <w:rsid w:val="007A77FF"/>
    <w:rsid w:val="007C58E5"/>
    <w:rsid w:val="007F5295"/>
    <w:rsid w:val="00811F51"/>
    <w:rsid w:val="008C791F"/>
    <w:rsid w:val="008C799A"/>
    <w:rsid w:val="009D7A17"/>
    <w:rsid w:val="00A044B8"/>
    <w:rsid w:val="00A70FF9"/>
    <w:rsid w:val="00AC4285"/>
    <w:rsid w:val="00B12435"/>
    <w:rsid w:val="00C75F1F"/>
    <w:rsid w:val="00C91782"/>
    <w:rsid w:val="00CB0A32"/>
    <w:rsid w:val="00DD3DA3"/>
    <w:rsid w:val="00E70589"/>
    <w:rsid w:val="00EC3FD2"/>
    <w:rsid w:val="00ED1408"/>
    <w:rsid w:val="00F9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408"/>
  </w:style>
  <w:style w:type="paragraph" w:styleId="a4">
    <w:name w:val="List Paragraph"/>
    <w:basedOn w:val="a"/>
    <w:uiPriority w:val="34"/>
    <w:qFormat/>
    <w:rsid w:val="00ED14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A32"/>
  </w:style>
  <w:style w:type="paragraph" w:styleId="a7">
    <w:name w:val="footer"/>
    <w:basedOn w:val="a"/>
    <w:link w:val="a8"/>
    <w:uiPriority w:val="99"/>
    <w:unhideWhenUsed/>
    <w:rsid w:val="00CB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A32"/>
  </w:style>
  <w:style w:type="paragraph" w:styleId="a9">
    <w:name w:val="Balloon Text"/>
    <w:basedOn w:val="a"/>
    <w:link w:val="aa"/>
    <w:uiPriority w:val="99"/>
    <w:semiHidden/>
    <w:unhideWhenUsed/>
    <w:rsid w:val="00A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408"/>
  </w:style>
  <w:style w:type="paragraph" w:styleId="a4">
    <w:name w:val="List Paragraph"/>
    <w:basedOn w:val="a"/>
    <w:uiPriority w:val="34"/>
    <w:qFormat/>
    <w:rsid w:val="00ED1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LNL</cp:lastModifiedBy>
  <cp:revision>22</cp:revision>
  <cp:lastPrinted>2018-01-09T10:18:00Z</cp:lastPrinted>
  <dcterms:created xsi:type="dcterms:W3CDTF">2017-10-30T08:12:00Z</dcterms:created>
  <dcterms:modified xsi:type="dcterms:W3CDTF">2025-02-13T09:30:00Z</dcterms:modified>
</cp:coreProperties>
</file>